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BA" w:rsidRPr="00A4157A" w:rsidRDefault="00820A0C" w:rsidP="002835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On 29 November</w:t>
      </w:r>
      <w:r w:rsidR="003761BA" w:rsidRPr="00A4157A">
        <w:rPr>
          <w:rFonts w:ascii="Arial" w:hAnsi="Arial" w:cs="Arial"/>
          <w:bCs/>
          <w:spacing w:val="-3"/>
          <w:sz w:val="22"/>
          <w:szCs w:val="22"/>
        </w:rPr>
        <w:t xml:space="preserve"> 2012, </w:t>
      </w:r>
      <w:r w:rsidRPr="00820A0C">
        <w:rPr>
          <w:rFonts w:ascii="Arial" w:hAnsi="Arial" w:cs="Arial"/>
          <w:bCs/>
          <w:spacing w:val="-3"/>
          <w:sz w:val="22"/>
          <w:szCs w:val="22"/>
        </w:rPr>
        <w:t xml:space="preserve">the Transport, Housing and Local Government Committee </w:t>
      </w:r>
      <w:r>
        <w:rPr>
          <w:rFonts w:ascii="Arial" w:hAnsi="Arial" w:cs="Arial"/>
          <w:bCs/>
          <w:spacing w:val="-3"/>
          <w:sz w:val="22"/>
          <w:szCs w:val="22"/>
        </w:rPr>
        <w:t>tabled its Report No. 13</w:t>
      </w:r>
      <w:r w:rsidR="003761BA" w:rsidRPr="00A4157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761BA" w:rsidRPr="002D7AC2">
        <w:rPr>
          <w:rFonts w:ascii="Arial" w:hAnsi="Arial" w:cs="Arial"/>
          <w:bCs/>
          <w:spacing w:val="-3"/>
          <w:sz w:val="22"/>
          <w:szCs w:val="22"/>
        </w:rPr>
        <w:t xml:space="preserve">entitled </w:t>
      </w:r>
      <w:r w:rsidRPr="00820A0C">
        <w:rPr>
          <w:rFonts w:ascii="Arial" w:hAnsi="Arial" w:cs="Arial"/>
          <w:bCs/>
          <w:spacing w:val="-3"/>
          <w:sz w:val="22"/>
          <w:szCs w:val="22"/>
        </w:rPr>
        <w:t>‘Review of the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Retirement Villages Act 1999’.</w:t>
      </w:r>
    </w:p>
    <w:p w:rsidR="003761BA" w:rsidRPr="00A4157A" w:rsidRDefault="003761BA" w:rsidP="002835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20A0C" w:rsidRPr="00820A0C">
        <w:rPr>
          <w:rFonts w:ascii="Arial" w:hAnsi="Arial" w:cs="Arial"/>
          <w:bCs/>
          <w:spacing w:val="-3"/>
          <w:sz w:val="22"/>
          <w:szCs w:val="22"/>
        </w:rPr>
        <w:t xml:space="preserve">Transport, Housing and Local Government Committee </w:t>
      </w:r>
      <w:r>
        <w:rPr>
          <w:rFonts w:ascii="Arial" w:hAnsi="Arial" w:cs="Arial"/>
          <w:bCs/>
          <w:spacing w:val="-3"/>
          <w:sz w:val="22"/>
          <w:szCs w:val="22"/>
        </w:rPr>
        <w:t>made a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 total of </w:t>
      </w:r>
      <w:r w:rsidR="00820A0C">
        <w:rPr>
          <w:rFonts w:ascii="Arial" w:hAnsi="Arial" w:cs="Arial"/>
          <w:bCs/>
          <w:spacing w:val="-3"/>
          <w:sz w:val="22"/>
          <w:szCs w:val="22"/>
        </w:rPr>
        <w:t>37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 recommendations which covere</w:t>
      </w:r>
      <w:r w:rsidR="00486278">
        <w:rPr>
          <w:rFonts w:ascii="Arial" w:hAnsi="Arial" w:cs="Arial"/>
          <w:bCs/>
          <w:spacing w:val="-3"/>
          <w:sz w:val="22"/>
          <w:szCs w:val="22"/>
        </w:rPr>
        <w:t>d a range of key issues affecting both residents and scheme operators at retirement villages</w:t>
      </w:r>
      <w:r w:rsidRPr="00A4157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761BA" w:rsidRPr="00A4157A" w:rsidRDefault="003761BA" w:rsidP="002835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In accordance with section 107 of the </w:t>
      </w:r>
      <w:r w:rsidRPr="00A4157A">
        <w:rPr>
          <w:rFonts w:ascii="Arial" w:hAnsi="Arial" w:cs="Arial"/>
          <w:bCs/>
          <w:i/>
          <w:spacing w:val="-3"/>
          <w:sz w:val="22"/>
          <w:szCs w:val="22"/>
        </w:rPr>
        <w:t xml:space="preserve">Parliament of </w:t>
      </w:r>
      <w:smartTag w:uri="urn:schemas-microsoft-com:office:smarttags" w:element="State">
        <w:smartTag w:uri="urn:schemas-microsoft-com:office:smarttags" w:element="place">
          <w:r w:rsidRPr="00A4157A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</w:smartTag>
      <w:r w:rsidRPr="00A4157A">
        <w:rPr>
          <w:rFonts w:ascii="Arial" w:hAnsi="Arial" w:cs="Arial"/>
          <w:bCs/>
          <w:i/>
          <w:spacing w:val="-3"/>
          <w:sz w:val="22"/>
          <w:szCs w:val="22"/>
        </w:rPr>
        <w:t xml:space="preserve"> Act 2001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, as responsible Minister, the Minister for </w:t>
      </w:r>
      <w:r w:rsidR="00820A0C">
        <w:rPr>
          <w:rFonts w:ascii="Arial" w:hAnsi="Arial" w:cs="Arial"/>
          <w:bCs/>
          <w:spacing w:val="-3"/>
          <w:sz w:val="22"/>
          <w:szCs w:val="22"/>
        </w:rPr>
        <w:t>Housing and Public Works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 is required to table a</w:t>
      </w:r>
      <w:r w:rsidR="00CA38A1">
        <w:rPr>
          <w:rFonts w:ascii="Arial" w:hAnsi="Arial" w:cs="Arial"/>
          <w:bCs/>
          <w:spacing w:val="-3"/>
          <w:sz w:val="22"/>
          <w:szCs w:val="22"/>
        </w:rPr>
        <w:t xml:space="preserve"> response to the R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eport on or before </w:t>
      </w:r>
      <w:r w:rsidR="00820A0C">
        <w:rPr>
          <w:rFonts w:ascii="Arial" w:hAnsi="Arial" w:cs="Arial"/>
          <w:bCs/>
          <w:spacing w:val="-3"/>
          <w:sz w:val="22"/>
          <w:szCs w:val="22"/>
        </w:rPr>
        <w:t>28 February 2013</w:t>
      </w:r>
      <w:r w:rsidRPr="00A4157A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3761BA" w:rsidRPr="00283552" w:rsidRDefault="003761BA" w:rsidP="002835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157A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proposed Queensland Government</w:t>
      </w:r>
      <w:r w:rsidRPr="00A4157A">
        <w:rPr>
          <w:rFonts w:ascii="Arial" w:hAnsi="Arial" w:cs="Arial"/>
          <w:sz w:val="22"/>
          <w:szCs w:val="22"/>
        </w:rPr>
        <w:t xml:space="preserve"> response to the </w:t>
      </w:r>
      <w:r w:rsidR="00820A0C" w:rsidRPr="00820A0C">
        <w:rPr>
          <w:rFonts w:ascii="Arial" w:hAnsi="Arial" w:cs="Arial"/>
          <w:bCs/>
          <w:spacing w:val="-3"/>
          <w:sz w:val="22"/>
          <w:szCs w:val="22"/>
        </w:rPr>
        <w:t>Transport, Housing and Local Government Committee</w:t>
      </w:r>
      <w:r w:rsidR="00820A0C">
        <w:rPr>
          <w:rFonts w:ascii="Arial" w:hAnsi="Arial" w:cs="Arial"/>
          <w:sz w:val="22"/>
          <w:szCs w:val="22"/>
        </w:rPr>
        <w:t xml:space="preserve"> Report No. </w:t>
      </w:r>
      <w:r w:rsidR="00820A0C">
        <w:rPr>
          <w:rFonts w:ascii="Arial" w:hAnsi="Arial" w:cs="Arial"/>
          <w:bCs/>
          <w:spacing w:val="-3"/>
          <w:sz w:val="22"/>
          <w:szCs w:val="22"/>
        </w:rPr>
        <w:t>13</w:t>
      </w:r>
      <w:r w:rsidR="00820A0C" w:rsidRPr="00A4157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20A0C" w:rsidRPr="002D7AC2">
        <w:rPr>
          <w:rFonts w:ascii="Arial" w:hAnsi="Arial" w:cs="Arial"/>
          <w:bCs/>
          <w:spacing w:val="-3"/>
          <w:sz w:val="22"/>
          <w:szCs w:val="22"/>
        </w:rPr>
        <w:t xml:space="preserve">entitled </w:t>
      </w:r>
      <w:r w:rsidR="00820A0C" w:rsidRPr="00820A0C">
        <w:rPr>
          <w:rFonts w:ascii="Arial" w:hAnsi="Arial" w:cs="Arial"/>
          <w:bCs/>
          <w:spacing w:val="-3"/>
          <w:sz w:val="22"/>
          <w:szCs w:val="22"/>
        </w:rPr>
        <w:t>‘Review of the</w:t>
      </w:r>
      <w:r w:rsidR="00820A0C">
        <w:rPr>
          <w:rFonts w:ascii="Arial" w:hAnsi="Arial" w:cs="Arial"/>
          <w:bCs/>
          <w:i/>
          <w:spacing w:val="-3"/>
          <w:sz w:val="22"/>
          <w:szCs w:val="22"/>
        </w:rPr>
        <w:t xml:space="preserve"> Retirement Villages Act 1999’.</w:t>
      </w:r>
    </w:p>
    <w:p w:rsidR="003761BA" w:rsidRPr="00A4157A" w:rsidRDefault="003761BA" w:rsidP="00B768E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4157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768E8" w:rsidRPr="00B768E8" w:rsidRDefault="00D95E9A" w:rsidP="002308B8">
      <w:pPr>
        <w:numPr>
          <w:ilvl w:val="0"/>
          <w:numId w:val="2"/>
        </w:numPr>
        <w:tabs>
          <w:tab w:val="clear" w:pos="8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B768E8" w:rsidRPr="009153E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Review of the </w:t>
        </w:r>
        <w:r w:rsidR="00B768E8" w:rsidRPr="009153E8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Retirement Villages Act 1999</w:t>
        </w:r>
        <w:r w:rsidR="00B768E8" w:rsidRPr="009153E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– Report No. 13 Transport, Housing and Local Government Committee</w:t>
        </w:r>
      </w:hyperlink>
    </w:p>
    <w:p w:rsidR="00283552" w:rsidRPr="009153E8" w:rsidRDefault="00D95E9A" w:rsidP="009153E8">
      <w:pPr>
        <w:numPr>
          <w:ilvl w:val="0"/>
          <w:numId w:val="2"/>
        </w:numPr>
        <w:tabs>
          <w:tab w:val="clear" w:pos="814"/>
        </w:tabs>
        <w:spacing w:before="120"/>
        <w:ind w:left="714" w:hanging="357"/>
        <w:jc w:val="both"/>
        <w:rPr>
          <w:rFonts w:ascii="Arial" w:hAnsi="Arial" w:cs="Arial"/>
          <w:sz w:val="20"/>
        </w:rPr>
      </w:pPr>
      <w:hyperlink r:id="rId8" w:history="1">
        <w:r w:rsidR="00820A0C" w:rsidRPr="009153E8">
          <w:rPr>
            <w:rStyle w:val="Hyperlink"/>
            <w:rFonts w:ascii="Arial" w:hAnsi="Arial" w:cs="Arial"/>
            <w:sz w:val="22"/>
            <w:szCs w:val="22"/>
          </w:rPr>
          <w:t xml:space="preserve">Queensland Government response to the </w:t>
        </w:r>
        <w:r w:rsidR="00820A0C" w:rsidRPr="009153E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Transport, Housing and Local Government Committee Report No. 13 entitled </w:t>
        </w:r>
        <w:r w:rsidR="00820A0C" w:rsidRPr="009153E8">
          <w:rPr>
            <w:rStyle w:val="Hyperlink"/>
            <w:rFonts w:ascii="Arial" w:hAnsi="Arial" w:cs="Arial"/>
            <w:sz w:val="22"/>
            <w:szCs w:val="22"/>
          </w:rPr>
          <w:t xml:space="preserve">‘Review of the </w:t>
        </w:r>
        <w:r w:rsidR="00820A0C" w:rsidRPr="009153E8">
          <w:rPr>
            <w:rStyle w:val="Hyperlink"/>
            <w:rFonts w:ascii="Arial" w:hAnsi="Arial" w:cs="Arial"/>
            <w:i/>
            <w:sz w:val="22"/>
            <w:szCs w:val="22"/>
          </w:rPr>
          <w:t>Retirement Villages Act 1999</w:t>
        </w:r>
        <w:r w:rsidR="00820A0C" w:rsidRPr="009153E8">
          <w:rPr>
            <w:rStyle w:val="Hyperlink"/>
            <w:rFonts w:ascii="Arial" w:hAnsi="Arial" w:cs="Arial"/>
            <w:sz w:val="22"/>
            <w:szCs w:val="22"/>
          </w:rPr>
          <w:t>’</w:t>
        </w:r>
      </w:hyperlink>
    </w:p>
    <w:sectPr w:rsidR="00283552" w:rsidRPr="009153E8" w:rsidSect="00B768E8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AB" w:rsidRDefault="004868AB" w:rsidP="003761BA">
      <w:r>
        <w:separator/>
      </w:r>
    </w:p>
  </w:endnote>
  <w:endnote w:type="continuationSeparator" w:id="0">
    <w:p w:rsidR="004868AB" w:rsidRDefault="004868AB" w:rsidP="0037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AB" w:rsidRDefault="004868AB" w:rsidP="003761BA">
      <w:r>
        <w:separator/>
      </w:r>
    </w:p>
  </w:footnote>
  <w:footnote w:type="continuationSeparator" w:id="0">
    <w:p w:rsidR="004868AB" w:rsidRDefault="004868AB" w:rsidP="0037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78" w:rsidRPr="00D75134" w:rsidRDefault="00486278" w:rsidP="0028355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486278" w:rsidRPr="00D75134" w:rsidRDefault="00486278" w:rsidP="0028355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486278" w:rsidRPr="001E209B" w:rsidRDefault="00486278" w:rsidP="0028355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February 2013</w:t>
    </w:r>
  </w:p>
  <w:p w:rsidR="00486278" w:rsidRPr="00820A0C" w:rsidRDefault="00486278" w:rsidP="0028355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20A0C">
      <w:rPr>
        <w:rFonts w:ascii="Arial" w:hAnsi="Arial" w:cs="Arial"/>
        <w:b/>
        <w:sz w:val="22"/>
        <w:szCs w:val="22"/>
        <w:u w:val="single"/>
      </w:rPr>
      <w:t xml:space="preserve">Queensland Government response to the Transport, Housing and Local Government Committee Report No. 13 entitled ‘Review of the </w:t>
    </w:r>
    <w:r w:rsidRPr="00820A0C">
      <w:rPr>
        <w:rFonts w:ascii="Arial" w:hAnsi="Arial" w:cs="Arial"/>
        <w:b/>
        <w:i/>
        <w:sz w:val="22"/>
        <w:szCs w:val="22"/>
        <w:u w:val="single"/>
      </w:rPr>
      <w:t>Retirement Villages Act 1999</w:t>
    </w:r>
    <w:r w:rsidRPr="00820A0C">
      <w:rPr>
        <w:rFonts w:ascii="Arial" w:hAnsi="Arial" w:cs="Arial"/>
        <w:b/>
        <w:sz w:val="22"/>
        <w:szCs w:val="22"/>
        <w:u w:val="single"/>
      </w:rPr>
      <w:t>’</w:t>
    </w:r>
  </w:p>
  <w:p w:rsidR="00486278" w:rsidRDefault="00486278" w:rsidP="0028355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Housing and Public Works</w:t>
    </w:r>
  </w:p>
  <w:p w:rsidR="00486278" w:rsidRDefault="00486278" w:rsidP="0028355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BA"/>
    <w:rsid w:val="00025844"/>
    <w:rsid w:val="0003666B"/>
    <w:rsid w:val="000636FE"/>
    <w:rsid w:val="000C7214"/>
    <w:rsid w:val="000D6128"/>
    <w:rsid w:val="001037C2"/>
    <w:rsid w:val="0014535F"/>
    <w:rsid w:val="00155034"/>
    <w:rsid w:val="001978F7"/>
    <w:rsid w:val="001A5638"/>
    <w:rsid w:val="001D022B"/>
    <w:rsid w:val="002308B8"/>
    <w:rsid w:val="0027126B"/>
    <w:rsid w:val="00283552"/>
    <w:rsid w:val="00340B50"/>
    <w:rsid w:val="003761BA"/>
    <w:rsid w:val="00414EBE"/>
    <w:rsid w:val="00486278"/>
    <w:rsid w:val="004868AB"/>
    <w:rsid w:val="004F32D4"/>
    <w:rsid w:val="00511FAC"/>
    <w:rsid w:val="005301DB"/>
    <w:rsid w:val="007A7B18"/>
    <w:rsid w:val="007B7593"/>
    <w:rsid w:val="007C1056"/>
    <w:rsid w:val="00820A0C"/>
    <w:rsid w:val="008C12C4"/>
    <w:rsid w:val="00911F90"/>
    <w:rsid w:val="009153E8"/>
    <w:rsid w:val="00A00B8E"/>
    <w:rsid w:val="00A60BF9"/>
    <w:rsid w:val="00A73F55"/>
    <w:rsid w:val="00B768E8"/>
    <w:rsid w:val="00BB37B7"/>
    <w:rsid w:val="00BE2BA5"/>
    <w:rsid w:val="00C243FD"/>
    <w:rsid w:val="00C61EE5"/>
    <w:rsid w:val="00CA38A1"/>
    <w:rsid w:val="00D02932"/>
    <w:rsid w:val="00D0716E"/>
    <w:rsid w:val="00D83A7E"/>
    <w:rsid w:val="00D95E9A"/>
    <w:rsid w:val="00E26C85"/>
    <w:rsid w:val="00E6496C"/>
    <w:rsid w:val="00F02BCF"/>
    <w:rsid w:val="00F7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BA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1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61BA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761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61BA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1BA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styleId="Hyperlink">
    <w:name w:val="Hyperlink"/>
    <w:uiPriority w:val="99"/>
    <w:unhideWhenUsed/>
    <w:rsid w:val="007C1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%20to%20retirement%20villages%20-%20attachment%2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121129_RVA_Report%20No.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887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1044</CharactersWithSpaces>
  <SharedDoc>false</SharedDoc>
  <HyperlinkBase>https://www.cabinet.qld.gov.au/documents/2013/Feb/Govt Response Retirement Villages Report/</HyperlinkBase>
  <HLinks>
    <vt:vector size="12" baseType="variant">
      <vt:variant>
        <vt:i4>1900587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\\premiers\dpc\CABSECCOM\Right to Information - Cabinet\ToBeProcessed\2013\Feb\Govt Response Retirement Villages Report\Attachments\Response to retirement villages - attachment 2.DOC</vt:lpwstr>
      </vt:variant>
      <vt:variant>
        <vt:lpwstr/>
      </vt:variant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Cabinet\ToBeProcessed\2013\Feb\Govt Response Retirement Villages Report\Attachments\121129_RVA_Report No.13.pdf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cp:lastModifiedBy/>
  <cp:revision>2</cp:revision>
  <cp:lastPrinted>2012-07-06T07:12:00Z</cp:lastPrinted>
  <dcterms:created xsi:type="dcterms:W3CDTF">2017-10-25T00:50:00Z</dcterms:created>
  <dcterms:modified xsi:type="dcterms:W3CDTF">2018-03-06T01:18:00Z</dcterms:modified>
  <cp:category>Housing,Committees,Parliament</cp:category>
</cp:coreProperties>
</file>